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96179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关于组织申报“中国充换电行业科技创新奖”的通知</w:t>
      </w:r>
    </w:p>
    <w:p w14:paraId="0E7C3FC6">
      <w:pPr>
        <w:rPr>
          <w:rFonts w:hint="eastAsia"/>
        </w:rPr>
      </w:pPr>
    </w:p>
    <w:p w14:paraId="322CF7F1">
      <w:pPr>
        <w:rPr>
          <w:rFonts w:hint="eastAsia"/>
          <w:b/>
          <w:bCs/>
        </w:rPr>
      </w:pPr>
      <w:r>
        <w:rPr>
          <w:rFonts w:hint="eastAsia"/>
          <w:b/>
          <w:bCs/>
        </w:rPr>
        <w:t>各有关单位：</w:t>
      </w:r>
    </w:p>
    <w:p w14:paraId="374509AF">
      <w:pPr>
        <w:ind w:firstLine="420" w:firstLineChars="200"/>
        <w:rPr>
          <w:rFonts w:hint="eastAsia"/>
        </w:rPr>
      </w:pPr>
      <w:r>
        <w:rPr>
          <w:rFonts w:hint="eastAsia"/>
        </w:rPr>
        <w:t>为深入贯彻落实国家创新驱动发展战略，表彰在我国充换电领域做出突出科技创新贡献的单位和个人，推动关键核心技术突破与产业高质量发展，加速构建安全、便捷、高效、绿色的现代充换电基础设施体系，服务交通强国与能源革命战略，经研究决定，组织开展“中国充换电行业科技创新奖”申报及评选工作。现将有关事项通知如下：</w:t>
      </w:r>
    </w:p>
    <w:p w14:paraId="7C84432F">
      <w:pPr>
        <w:rPr>
          <w:rFonts w:hint="eastAsia"/>
          <w:b/>
          <w:bCs/>
        </w:rPr>
      </w:pPr>
    </w:p>
    <w:p w14:paraId="029FCE90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一、奖项宗旨</w:t>
      </w:r>
    </w:p>
    <w:p w14:paraId="1EDF4238">
      <w:pPr>
        <w:ind w:firstLine="420" w:firstLineChars="200"/>
        <w:rPr>
          <w:rFonts w:hint="eastAsia"/>
        </w:rPr>
      </w:pPr>
      <w:r>
        <w:rPr>
          <w:rFonts w:hint="eastAsia"/>
        </w:rPr>
        <w:t>聚焦充换电行业发展前沿与重大需求，旨在发现、鼓励和推广具有原创性、引领性和显著实用价值的科技创新成果与先进模式。通过表彰先进，树立标杆，激发全行业创新活力，促进创新链、产业链、资金链、人才链深度融合，为我国新能源产业可持续发展和“双碳”目标实现提供坚实科技支撑。</w:t>
      </w:r>
    </w:p>
    <w:p w14:paraId="0651A130">
      <w:pPr>
        <w:rPr>
          <w:rFonts w:hint="eastAsia"/>
        </w:rPr>
      </w:pPr>
    </w:p>
    <w:p w14:paraId="3DC72E1E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二、组织架构</w:t>
      </w:r>
    </w:p>
    <w:p w14:paraId="04405EA7">
      <w:pPr>
        <w:rPr>
          <w:rFonts w:hint="eastAsia"/>
        </w:rPr>
      </w:pPr>
      <w:r>
        <w:rPr>
          <w:rFonts w:hint="eastAsia"/>
        </w:rPr>
        <w:t>主办单位：中国充换电行业科技创新奖评审委员会</w:t>
      </w:r>
    </w:p>
    <w:p w14:paraId="0FAFE743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支持单位：</w:t>
      </w:r>
      <w:r>
        <w:rPr>
          <w:rFonts w:hint="eastAsia"/>
          <w:lang w:val="en-US" w:eastAsia="zh-CN"/>
        </w:rPr>
        <w:t>深圳市新能源行业协会</w:t>
      </w:r>
    </w:p>
    <w:p w14:paraId="04E95177">
      <w:pPr>
        <w:rPr>
          <w:rFonts w:hint="eastAsia"/>
        </w:rPr>
      </w:pPr>
    </w:p>
    <w:p w14:paraId="2F479348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三、奖项设置与申报条件</w:t>
      </w:r>
    </w:p>
    <w:p w14:paraId="1475A1DA">
      <w:pPr>
        <w:rPr>
          <w:rFonts w:hint="eastAsia"/>
        </w:rPr>
      </w:pPr>
      <w:r>
        <w:rPr>
          <w:rFonts w:hint="eastAsia"/>
        </w:rPr>
        <w:t>（一）奖项类别</w:t>
      </w:r>
    </w:p>
    <w:p w14:paraId="5723F007">
      <w:pPr>
        <w:rPr>
          <w:rFonts w:hint="eastAsia"/>
        </w:rPr>
      </w:pPr>
      <w:r>
        <w:rPr>
          <w:rFonts w:hint="eastAsia"/>
        </w:rPr>
        <w:t>1. 技术创新奖：授予在充换电核心设备（如充电模块、功率分配系统、液冷终端、换电机构、储能双向变换器等）、关键材料、系统集成与控制算法等方面取得重大技术突破，形成自主知识产权并实现产业化应用的成果。</w:t>
      </w:r>
    </w:p>
    <w:p w14:paraId="6814B77D">
      <w:pPr>
        <w:rPr>
          <w:rFonts w:hint="eastAsia"/>
        </w:rPr>
      </w:pPr>
      <w:r>
        <w:rPr>
          <w:rFonts w:hint="eastAsia"/>
        </w:rPr>
        <w:t>2. 应用推广奖：授予在特定场景（如高速公路、城市公共空间、居住社区、港口矿山等）或大规模网络建设中，创新性应用先进技术或模式，实现高水平安全可靠运营，取得显著经济效益和社会效益，并具有广泛示范推广价值的项目或解决方案。</w:t>
      </w:r>
    </w:p>
    <w:p w14:paraId="1BD2A7E2">
      <w:pPr>
        <w:rPr>
          <w:rFonts w:hint="eastAsia"/>
        </w:rPr>
      </w:pPr>
      <w:r>
        <w:rPr>
          <w:rFonts w:hint="eastAsia"/>
        </w:rPr>
        <w:t>3. 模式与业态创新奖：授予在车网互动（V2G）、光储充放一体化、智能运维、能源交易、供应链服务、数据增值服务等商业模式、服务业态或管理机制方面实现重大创新，并经实践验证具备良好可持续性与可复制性的成果。</w:t>
      </w:r>
    </w:p>
    <w:p w14:paraId="220B6612">
      <w:pPr>
        <w:rPr>
          <w:rFonts w:hint="eastAsia"/>
        </w:rPr>
      </w:pPr>
      <w:r>
        <w:rPr>
          <w:rFonts w:hint="eastAsia"/>
        </w:rPr>
        <w:t>（二）申报条件</w:t>
      </w:r>
    </w:p>
    <w:p w14:paraId="6CAAA5A3">
      <w:pPr>
        <w:rPr>
          <w:rFonts w:hint="eastAsia"/>
        </w:rPr>
      </w:pPr>
      <w:r>
        <w:rPr>
          <w:rFonts w:hint="eastAsia"/>
        </w:rPr>
        <w:t>1. 申报单位：在中国大陆注册的独立法人单位（企业、科研院所、高校等）。单位申报需经营规范、信誉良好。</w:t>
      </w:r>
    </w:p>
    <w:p w14:paraId="27A1210D">
      <w:pPr>
        <w:rPr>
          <w:rFonts w:hint="eastAsia"/>
        </w:rPr>
      </w:pPr>
      <w:r>
        <w:rPr>
          <w:rFonts w:hint="eastAsia"/>
        </w:rPr>
        <w:t>2. 申报成果：权属清晰，无知识产权纠纷。具备技术先进性、创新性和实用价值，已产生或预期产生良好的经济社会效益。符合国家相关产业、技术政策与标准规范。</w:t>
      </w:r>
    </w:p>
    <w:p w14:paraId="650C99E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同一成果不得重复申报多个类别。</w:t>
      </w:r>
    </w:p>
    <w:p w14:paraId="668ECD8B">
      <w:pPr>
        <w:numPr>
          <w:ilvl w:val="0"/>
          <w:numId w:val="0"/>
        </w:numPr>
        <w:rPr>
          <w:rFonts w:hint="eastAsia"/>
        </w:rPr>
      </w:pPr>
    </w:p>
    <w:p w14:paraId="743ACC04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四、申报程序与时间安排</w:t>
      </w:r>
    </w:p>
    <w:p w14:paraId="02365F85">
      <w:pPr>
        <w:rPr>
          <w:rFonts w:hint="default"/>
        </w:rPr>
      </w:pPr>
      <w:r>
        <w:rPr>
          <w:rFonts w:hint="eastAsia"/>
        </w:rPr>
        <w:t> 1.申报启动与材料提交：自本通知发布之日起，至2026年3月10日24:00截止。请申报单位登录指定官方申报平台申报材料。</w:t>
      </w:r>
    </w:p>
    <w:p w14:paraId="258A5115">
      <w:pPr>
        <w:rPr>
          <w:rFonts w:hint="default"/>
        </w:rPr>
      </w:pPr>
      <w:r>
        <w:rPr>
          <w:rFonts w:hint="eastAsia"/>
        </w:rPr>
        <w:t> 2.形式审查：2026年3月11日。评审办公室对申报材料的完整性、合规性进行审查，通知补充或修正。</w:t>
      </w:r>
    </w:p>
    <w:p w14:paraId="23494401">
      <w:pPr>
        <w:rPr>
          <w:rFonts w:hint="default"/>
        </w:rPr>
      </w:pPr>
      <w:r>
        <w:rPr>
          <w:rFonts w:hint="eastAsia"/>
        </w:rPr>
        <w:t> 3.初评（专家通讯评审）：2026年3月12日。依据评分细则，组织专家对通过形式审查的成果进行书面评审。</w:t>
      </w:r>
    </w:p>
    <w:p w14:paraId="63E6C9FF">
      <w:pPr>
        <w:rPr>
          <w:rFonts w:hint="default"/>
        </w:rPr>
      </w:pPr>
      <w:r>
        <w:rPr>
          <w:rFonts w:hint="eastAsia"/>
        </w:rPr>
        <w:t> 4.终评（会议评审/答辩）：2026年3月13日。召开评审会议，对初评入围项目进行审议，形成最终建议获奖名单。</w:t>
      </w:r>
    </w:p>
    <w:p w14:paraId="7CE87EF0">
      <w:pPr>
        <w:rPr>
          <w:rFonts w:hint="default"/>
        </w:rPr>
      </w:pPr>
      <w:r>
        <w:rPr>
          <w:rFonts w:hint="eastAsia"/>
        </w:rPr>
        <w:t> 5.结果公示：2026年3月13日-3月17日。将建议获奖名单在主办单位官方网站及指定媒体平台进行公示。</w:t>
      </w:r>
    </w:p>
    <w:p w14:paraId="1C031324">
      <w:pPr>
        <w:rPr>
          <w:rFonts w:hint="default"/>
        </w:rPr>
      </w:pPr>
      <w:r>
        <w:rPr>
          <w:rFonts w:hint="eastAsia"/>
        </w:rPr>
        <w:t> 6.结果发布：2026年3月21日（周六），在深圳国际会展中心（宝安）举办2026国际（深圳）充换电生态大会”暨“电动汽车供电设备新国家标准实施宣贯</w:t>
      </w:r>
      <w:bookmarkStart w:id="0" w:name="_GoBack"/>
      <w:bookmarkEnd w:id="0"/>
      <w:r>
        <w:rPr>
          <w:rFonts w:hint="eastAsia"/>
        </w:rPr>
        <w:t>会”。同期举办中国充换电行业科技创新奖颁奖典礼、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"http://www.sznea.cn/" </w:instrText>
      </w:r>
      <w:r>
        <w:rPr>
          <w:rFonts w:hint="eastAsia"/>
        </w:rPr>
        <w:fldChar w:fldCharType="separate"/>
      </w:r>
      <w:r>
        <w:rPr>
          <w:rFonts w:hint="eastAsia"/>
        </w:rPr>
        <w:t>深圳市新能源行业协会</w:t>
      </w:r>
      <w:r>
        <w:rPr>
          <w:rFonts w:hint="eastAsia"/>
        </w:rPr>
        <w:fldChar w:fldCharType="end"/>
      </w:r>
      <w:r>
        <w:rPr>
          <w:rFonts w:hint="eastAsia"/>
        </w:rPr>
        <w:t>充换电专委会成立仪式。</w:t>
      </w:r>
    </w:p>
    <w:p w14:paraId="77017816">
      <w:pPr>
        <w:rPr>
          <w:rFonts w:hint="eastAsia"/>
        </w:rPr>
      </w:pPr>
    </w:p>
    <w:p w14:paraId="7BBFFA43">
      <w:pPr>
        <w:rPr>
          <w:rFonts w:hint="eastAsia"/>
        </w:rPr>
      </w:pPr>
    </w:p>
    <w:p w14:paraId="4A8E7698"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五、申报材料</w:t>
      </w:r>
    </w:p>
    <w:p w14:paraId="5F4AC984">
      <w:pPr>
        <w:rPr>
          <w:rFonts w:hint="eastAsia"/>
        </w:rPr>
      </w:pPr>
      <w:r>
        <w:rPr>
          <w:rFonts w:hint="eastAsia"/>
        </w:rPr>
        <w:t>1.《中国充换电行业科技创新奖申报书》。</w:t>
      </w:r>
    </w:p>
    <w:p w14:paraId="23427655">
      <w:pPr>
        <w:rPr>
          <w:rFonts w:hint="eastAsia"/>
        </w:rPr>
      </w:pPr>
      <w:r>
        <w:rPr>
          <w:rFonts w:hint="eastAsia"/>
        </w:rPr>
        <w:t>2. 核心证明材料（</w:t>
      </w:r>
      <w:r>
        <w:rPr>
          <w:rFonts w:hint="eastAsia"/>
          <w:lang w:val="en-US" w:eastAsia="zh-CN"/>
        </w:rPr>
        <w:t>如</w:t>
      </w:r>
      <w:r>
        <w:rPr>
          <w:rFonts w:hint="eastAsia"/>
        </w:rPr>
        <w:t>专利等）。</w:t>
      </w:r>
    </w:p>
    <w:p w14:paraId="42F4C4F6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其他有助于评价的材料（如图片等）。</w:t>
      </w:r>
    </w:p>
    <w:p w14:paraId="5F186F1F">
      <w:pPr>
        <w:rPr>
          <w:rFonts w:hint="eastAsia"/>
        </w:rPr>
      </w:pPr>
      <w:r>
        <w:rPr>
          <w:rFonts w:hint="eastAsia"/>
          <w:lang w:val="en-US" w:eastAsia="zh-CN"/>
        </w:rPr>
        <w:t>注：</w:t>
      </w:r>
      <w:r>
        <w:rPr>
          <w:rFonts w:hint="eastAsia"/>
        </w:rPr>
        <w:t>材料要求真实、准确、完整、可溯源，不得涉及国家秘密。</w:t>
      </w:r>
    </w:p>
    <w:p w14:paraId="45040B50">
      <w:pPr>
        <w:rPr>
          <w:rFonts w:hint="eastAsia"/>
        </w:rPr>
      </w:pPr>
    </w:p>
    <w:p w14:paraId="02D14A86">
      <w:pPr>
        <w:rPr>
          <w:rFonts w:hint="eastAsia"/>
        </w:rPr>
      </w:pPr>
      <w:r>
        <w:rPr>
          <w:rFonts w:hint="eastAsia"/>
          <w:b/>
          <w:bCs/>
        </w:rPr>
        <w:t>六、评审标准与评分细则</w:t>
      </w:r>
    </w:p>
    <w:p w14:paraId="00F51F36">
      <w:pPr>
        <w:rPr>
          <w:rFonts w:hint="eastAsia"/>
        </w:rPr>
      </w:pPr>
      <w:r>
        <w:rPr>
          <w:rFonts w:hint="eastAsia"/>
        </w:rPr>
        <w:t>评审遵循“科学、公正、公平、公开”原则，重点评价成果的创新性、先进性、应用效益及发展前景。具体评分细则如下：（满分100分制换算）</w:t>
      </w:r>
    </w:p>
    <w:p w14:paraId="271EF127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3746"/>
      </w:tblGrid>
      <w:tr w14:paraId="134E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73FEDD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评价维度</w:t>
            </w:r>
          </w:p>
        </w:tc>
        <w:tc>
          <w:tcPr>
            <w:tcW w:w="2130" w:type="dxa"/>
          </w:tcPr>
          <w:p w14:paraId="47F31A7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权重</w:t>
            </w:r>
          </w:p>
        </w:tc>
        <w:tc>
          <w:tcPr>
            <w:tcW w:w="3746" w:type="dxa"/>
          </w:tcPr>
          <w:p w14:paraId="1103DD1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具体考察内容与评分标准</w:t>
            </w:r>
          </w:p>
        </w:tc>
      </w:tr>
      <w:tr w14:paraId="5F06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E4231D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1. 创新性与先进性 </w:t>
            </w:r>
          </w:p>
        </w:tc>
        <w:tc>
          <w:tcPr>
            <w:tcW w:w="2130" w:type="dxa"/>
          </w:tcPr>
          <w:p w14:paraId="646A3AA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35% </w:t>
            </w:r>
          </w:p>
        </w:tc>
        <w:tc>
          <w:tcPr>
            <w:tcW w:w="3746" w:type="dxa"/>
          </w:tcPr>
          <w:p w14:paraId="5F34181C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技术创新度（20分）：核心技术与国内外同类技术相比，在原理、方法、结构、工艺等方面的首创性或突破性程度。国际领先/15-20分，国际先进/国内领先/10-14分，国内先进/5-9分。</w:t>
            </w:r>
          </w:p>
          <w:p w14:paraId="58ABB420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 xml:space="preserve">知识产权（10分）：围绕成果形成的发明专利、集成电路布图、软件著作权等核心自主知识产权的数量、质量与保护状况。核心专利多且布局完善/8-10分，有核心专利/5-7分，其他知识产权为主/2-4分。 </w:t>
            </w:r>
          </w:p>
          <w:p w14:paraId="083DD9CE">
            <w:pPr>
              <w:numPr>
                <w:ilvl w:val="0"/>
                <w:numId w:val="0"/>
              </w:numPr>
              <w:ind w:leftChars="0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（3）标准引领（5分）：是否牵头或参与制定国际、国家、行业、团体标准。牵头国际/国家/5分，参与国际/国家或牵头行业/3-4分，参与行业/团体/1-2分。</w:t>
            </w:r>
          </w:p>
        </w:tc>
      </w:tr>
      <w:tr w14:paraId="45A7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01C3D8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2. 成熟度与实用性 </w:t>
            </w:r>
          </w:p>
        </w:tc>
        <w:tc>
          <w:tcPr>
            <w:tcW w:w="2130" w:type="dxa"/>
          </w:tcPr>
          <w:p w14:paraId="7AA66E1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25% </w:t>
            </w:r>
          </w:p>
        </w:tc>
        <w:tc>
          <w:tcPr>
            <w:tcW w:w="3746" w:type="dxa"/>
          </w:tcPr>
          <w:p w14:paraId="7123C60F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技术/模式成熟度（15分）：是否完成中试验证或规模化应用，系统/产品的稳定性、可靠性。已大规模应用且运行稳定/12-15分，已完成示范应用/8-11分，完成中试或小批量试制/4-7分。 </w:t>
            </w:r>
          </w:p>
          <w:p w14:paraId="738C057B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（2）解决行业痛点（10分）： 对提升充电效率/安全性/便捷性、降低建设运营成本、优化资源配置、促进电网互动等关键问题的实际解决效果。效果非常显著/8-10分，效果显著/5-7分，有一定效果/2-4分。</w:t>
            </w:r>
          </w:p>
        </w:tc>
      </w:tr>
      <w:tr w14:paraId="7A01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332909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3. 经济社会效益 </w:t>
            </w:r>
          </w:p>
        </w:tc>
        <w:tc>
          <w:tcPr>
            <w:tcW w:w="2130" w:type="dxa"/>
          </w:tcPr>
          <w:p w14:paraId="1160B3F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25% </w:t>
            </w:r>
          </w:p>
        </w:tc>
        <w:tc>
          <w:tcPr>
            <w:tcW w:w="3746" w:type="dxa"/>
          </w:tcPr>
          <w:p w14:paraId="4FB0A42E"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经济效益（15分）：已实现的直接经济效益（销售收入、利润、节支等）或清晰可预测的市场前景与投资回报。效益巨大或前景极好/12-15分，效益显著或前景好/8-11分，效益一般或前景可期/4-7分。 </w:t>
            </w:r>
          </w:p>
          <w:p w14:paraId="21580165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（2）社会与环境效益（10分）： 对促进新能源汽车普及、提升用户体验、保障能源安全、减少碳排放、带动就业与产业升级等方面的贡献。贡献非常突出/8-10分，贡献突出/5-7分，贡献较为明显/2-4分。</w:t>
            </w:r>
          </w:p>
          <w:p w14:paraId="2A4FFF46">
            <w:pPr>
              <w:rPr>
                <w:rFonts w:hint="eastAsia"/>
                <w:vertAlign w:val="baseline"/>
              </w:rPr>
            </w:pPr>
          </w:p>
        </w:tc>
      </w:tr>
      <w:tr w14:paraId="01E0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23FA3D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4. 行业影响与推广价值</w:t>
            </w:r>
          </w:p>
        </w:tc>
        <w:tc>
          <w:tcPr>
            <w:tcW w:w="2130" w:type="dxa"/>
          </w:tcPr>
          <w:p w14:paraId="7624FA2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15%</w:t>
            </w:r>
          </w:p>
        </w:tc>
        <w:tc>
          <w:tcPr>
            <w:tcW w:w="3746" w:type="dxa"/>
          </w:tcPr>
          <w:p w14:paraId="5813ABB0">
            <w:pPr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行业认可度（8分）： 是否获得权威机构认证、重要奖项，或在重要场景、标杆项目中被采纳应用。认可度极高/7-8分，认可度高/5-6分，有一定认可度/3-4分。 </w:t>
            </w:r>
          </w:p>
          <w:p w14:paraId="2ACFAF57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（2）可复制性与推广前景（7分）： 技术路线或商业模式的普适性、可扩展性及未来推广应用潜力。潜力极大/6-7分，潜力大/4-5分，潜力一般/2-3分。</w:t>
            </w:r>
          </w:p>
        </w:tc>
      </w:tr>
    </w:tbl>
    <w:p w14:paraId="40E4BD37">
      <w:pPr>
        <w:rPr>
          <w:rFonts w:hint="eastAsia"/>
        </w:rPr>
      </w:pPr>
    </w:p>
    <w:p w14:paraId="2F3B6D79">
      <w:pPr>
        <w:rPr>
          <w:rFonts w:hint="eastAsia"/>
        </w:rPr>
      </w:pPr>
    </w:p>
    <w:p w14:paraId="1F99CC3C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七、</w:t>
      </w:r>
      <w:r>
        <w:rPr>
          <w:rFonts w:hint="eastAsia"/>
          <w:b/>
          <w:bCs/>
          <w:lang w:val="en-US" w:eastAsia="zh-CN"/>
        </w:rPr>
        <w:t>合作咨询</w:t>
      </w:r>
    </w:p>
    <w:p w14:paraId="020E1F33">
      <w:pPr>
        <w:ind w:firstLine="420" w:firstLineChars="200"/>
        <w:rPr>
          <w:rFonts w:hint="eastAsia"/>
        </w:rPr>
      </w:pPr>
      <w:r>
        <w:rPr>
          <w:rFonts w:hint="eastAsia"/>
        </w:rPr>
        <w:t>中国充换电行业科技创新奖评审委员会办公室</w:t>
      </w:r>
    </w:p>
    <w:p w14:paraId="5A0BD0C2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申报咨询：</w:t>
      </w:r>
      <w:r>
        <w:rPr>
          <w:rFonts w:hint="eastAsia"/>
        </w:rPr>
        <w:t>徐雅丽 189 2370 3669</w:t>
      </w:r>
    </w:p>
    <w:p w14:paraId="484B6A31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会务咨询：</w:t>
      </w:r>
      <w:r>
        <w:rPr>
          <w:rFonts w:hint="eastAsia"/>
        </w:rPr>
        <w:t>王莹 133 1653 0896</w:t>
      </w:r>
    </w:p>
    <w:p w14:paraId="52BE9D86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合作咨询：</w:t>
      </w:r>
      <w:r>
        <w:rPr>
          <w:rFonts w:hint="eastAsia"/>
        </w:rPr>
        <w:t>许诗漫 135 5487 4106</w:t>
      </w:r>
    </w:p>
    <w:p w14:paraId="0BEFFC1F">
      <w:pPr>
        <w:rPr>
          <w:rFonts w:hint="eastAsia"/>
        </w:rPr>
      </w:pPr>
    </w:p>
    <w:p w14:paraId="31737006">
      <w:pPr>
        <w:ind w:firstLine="420" w:firstLineChars="200"/>
        <w:rPr>
          <w:rFonts w:hint="eastAsia"/>
        </w:rPr>
      </w:pPr>
      <w:r>
        <w:rPr>
          <w:rFonts w:hint="eastAsia"/>
        </w:rPr>
        <w:t>请各相关单位高度重视，积极组织，认真做好申报材料的准备与报送工作。让我们携手共进，以科技创新赋能充换电行业美好未来！</w:t>
      </w:r>
    </w:p>
    <w:p w14:paraId="5286938D">
      <w:pPr>
        <w:rPr>
          <w:rFonts w:hint="eastAsia"/>
        </w:rPr>
      </w:pPr>
    </w:p>
    <w:p w14:paraId="1DB11A52">
      <w:pPr>
        <w:rPr>
          <w:rFonts w:hint="eastAsia"/>
        </w:rPr>
      </w:pPr>
      <w:r>
        <w:rPr>
          <w:rFonts w:hint="eastAsia"/>
        </w:rPr>
        <w:t>附件： 1. 申报书</w:t>
      </w:r>
    </w:p>
    <w:p w14:paraId="166E452F">
      <w:pPr>
        <w:rPr>
          <w:rFonts w:hint="eastAsia"/>
        </w:rPr>
      </w:pPr>
    </w:p>
    <w:p w14:paraId="724253FF">
      <w:pPr>
        <w:jc w:val="right"/>
        <w:rPr>
          <w:rFonts w:hint="eastAsia"/>
        </w:rPr>
      </w:pPr>
      <w:r>
        <w:rPr>
          <w:rFonts w:hint="eastAsia"/>
        </w:rPr>
        <w:t>中国充换电行业科技创新奖评审委员会</w:t>
      </w:r>
    </w:p>
    <w:p w14:paraId="1C4A8443">
      <w:pPr>
        <w:jc w:val="righ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年2月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p w14:paraId="180A34F9">
      <w:pPr>
        <w:jc w:val="right"/>
        <w:rPr>
          <w:rFonts w:hint="eastAsia"/>
        </w:rPr>
      </w:pPr>
    </w:p>
    <w:p w14:paraId="42E15CFE">
      <w:pPr>
        <w:jc w:val="right"/>
        <w:rPr>
          <w:rFonts w:hint="eastAsia"/>
        </w:rPr>
      </w:pPr>
    </w:p>
    <w:p w14:paraId="22816169">
      <w:pPr>
        <w:jc w:val="center"/>
        <w:rPr>
          <w:rFonts w:hint="eastAsia"/>
        </w:rPr>
      </w:pPr>
    </w:p>
    <w:p w14:paraId="3D07D02B">
      <w:pPr>
        <w:jc w:val="center"/>
        <w:rPr>
          <w:rFonts w:hint="eastAsia"/>
          <w:b/>
          <w:bCs/>
          <w:sz w:val="32"/>
          <w:szCs w:val="32"/>
        </w:rPr>
      </w:pPr>
    </w:p>
    <w:p w14:paraId="44DE8C79">
      <w:pPr>
        <w:jc w:val="center"/>
        <w:rPr>
          <w:rFonts w:hint="eastAsia"/>
          <w:b/>
          <w:bCs/>
          <w:sz w:val="32"/>
          <w:szCs w:val="32"/>
        </w:rPr>
      </w:pPr>
    </w:p>
    <w:p w14:paraId="62BAEE7B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中国充换电行业科技创新奖申报书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2026版</w:t>
      </w:r>
      <w:r>
        <w:rPr>
          <w:rFonts w:hint="eastAsia"/>
          <w:sz w:val="28"/>
          <w:szCs w:val="28"/>
          <w:lang w:eastAsia="zh-CN"/>
        </w:rPr>
        <w:t>）</w:t>
      </w:r>
    </w:p>
    <w:p w14:paraId="62787F02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</w:t>
      </w:r>
      <w:r>
        <w:rPr>
          <w:rFonts w:hint="eastAsia"/>
          <w:sz w:val="21"/>
          <w:szCs w:val="21"/>
          <w:lang w:val="en-US" w:eastAsia="zh-CN"/>
        </w:rPr>
        <w:t>成果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或技术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  <w:lang w:val="en-US" w:eastAsia="zh-CN"/>
        </w:rPr>
        <w:t>名称</w:t>
      </w:r>
      <w:r>
        <w:rPr>
          <w:rFonts w:hint="eastAsia"/>
          <w:sz w:val="21"/>
          <w:szCs w:val="21"/>
        </w:rPr>
        <w:t>： ______________</w:t>
      </w:r>
    </w:p>
    <w:p w14:paraId="69C0B637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申报奖项类别： </w:t>
      </w:r>
      <w:r>
        <w:rPr>
          <w:rFonts w:hint="eastAsia"/>
          <w:sz w:val="21"/>
          <w:szCs w:val="21"/>
          <w:lang w:eastAsia="zh-CN"/>
        </w:rPr>
        <w:t>□</w:t>
      </w:r>
      <w:r>
        <w:rPr>
          <w:rFonts w:hint="eastAsia"/>
          <w:sz w:val="21"/>
          <w:szCs w:val="21"/>
        </w:rPr>
        <w:t xml:space="preserve"> 科技进步奖  □ 技术发明奖  □ 模式创新奖</w:t>
      </w:r>
    </w:p>
    <w:p w14:paraId="7B58A836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申报单位： ______________</w:t>
      </w:r>
    </w:p>
    <w:p w14:paraId="4DE20FF3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合作单位：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如有，请列出，不超过4家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______________</w:t>
      </w:r>
    </w:p>
    <w:p w14:paraId="0EE2F710">
      <w:pPr>
        <w:jc w:val="both"/>
        <w:rPr>
          <w:rFonts w:hint="eastAsia"/>
          <w:sz w:val="21"/>
          <w:szCs w:val="21"/>
          <w:lang w:val="en-US" w:eastAsia="zh-CN"/>
        </w:rPr>
      </w:pPr>
    </w:p>
    <w:p w14:paraId="2D0DBC19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申报</w:t>
      </w:r>
      <w:r>
        <w:rPr>
          <w:rFonts w:hint="eastAsia"/>
          <w:sz w:val="21"/>
          <w:szCs w:val="21"/>
        </w:rPr>
        <w:t>联系人：________职务：________</w:t>
      </w:r>
    </w:p>
    <w:p w14:paraId="1B10461E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联系电话：________电子邮箱：________</w:t>
      </w:r>
    </w:p>
    <w:p w14:paraId="40F1D5CF">
      <w:pPr>
        <w:jc w:val="left"/>
        <w:rPr>
          <w:rFonts w:hint="eastAsia"/>
        </w:rPr>
      </w:pPr>
    </w:p>
    <w:p w14:paraId="68F3D5F3">
      <w:pPr>
        <w:jc w:val="left"/>
        <w:rPr>
          <w:rFonts w:hint="eastAsia"/>
        </w:rPr>
      </w:pPr>
    </w:p>
    <w:p w14:paraId="39821540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  <w:lang w:val="en-US" w:eastAsia="zh-CN"/>
        </w:rPr>
        <w:t>一</w:t>
      </w:r>
      <w:r>
        <w:rPr>
          <w:rFonts w:hint="eastAsia"/>
          <w:b/>
          <w:bCs/>
        </w:rPr>
        <w:t>部分：项目简介</w:t>
      </w:r>
    </w:p>
    <w:p w14:paraId="264FCDBE">
      <w:pPr>
        <w:jc w:val="left"/>
        <w:rPr>
          <w:rFonts w:hint="eastAsia"/>
        </w:rPr>
      </w:pPr>
      <w:r>
        <w:rPr>
          <w:rFonts w:hint="eastAsia"/>
        </w:rPr>
        <w:t>请简明扼要地介绍项目的整体情况，字数不超过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00字。</w:t>
      </w:r>
    </w:p>
    <w:p w14:paraId="1C5E87CA">
      <w:pPr>
        <w:jc w:val="left"/>
        <w:rPr>
          <w:rFonts w:hint="eastAsia"/>
        </w:rPr>
      </w:pPr>
    </w:p>
    <w:p w14:paraId="5124C95A">
      <w:pPr>
        <w:jc w:val="left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</w:rPr>
        <w:t>部分：主要科技创新</w:t>
      </w:r>
      <w:r>
        <w:rPr>
          <w:rFonts w:hint="eastAsia"/>
          <w:b/>
          <w:bCs/>
          <w:lang w:val="en-US" w:eastAsia="zh-CN"/>
        </w:rPr>
        <w:t>点</w:t>
      </w:r>
    </w:p>
    <w:p w14:paraId="03B9FE64">
      <w:pPr>
        <w:jc w:val="left"/>
        <w:rPr>
          <w:rFonts w:hint="eastAsia"/>
        </w:rPr>
      </w:pPr>
      <w:r>
        <w:rPr>
          <w:rFonts w:hint="eastAsia"/>
        </w:rPr>
        <w:t>请简明扼要地介绍项目的</w:t>
      </w:r>
      <w:r>
        <w:rPr>
          <w:rFonts w:hint="eastAsia"/>
          <w:lang w:val="en-US" w:eastAsia="zh-CN"/>
        </w:rPr>
        <w:t>创新情况</w:t>
      </w:r>
      <w:r>
        <w:rPr>
          <w:rFonts w:hint="eastAsia"/>
        </w:rPr>
        <w:t>，字数不超过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00字。</w:t>
      </w:r>
    </w:p>
    <w:p w14:paraId="5EB82296">
      <w:pPr>
        <w:jc w:val="left"/>
        <w:rPr>
          <w:rFonts w:hint="eastAsia"/>
        </w:rPr>
      </w:pPr>
    </w:p>
    <w:p w14:paraId="63EF9DFB">
      <w:pPr>
        <w:jc w:val="left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  <w:lang w:val="en-US" w:eastAsia="zh-CN"/>
        </w:rPr>
        <w:t>三</w:t>
      </w:r>
      <w:r>
        <w:rPr>
          <w:rFonts w:hint="eastAsia"/>
          <w:b/>
          <w:bCs/>
        </w:rPr>
        <w:t>部分：附件清单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非必要</w:t>
      </w:r>
      <w:r>
        <w:rPr>
          <w:rFonts w:hint="eastAsia"/>
          <w:b/>
          <w:bCs/>
          <w:lang w:eastAsia="zh-CN"/>
        </w:rPr>
        <w:t>）</w:t>
      </w:r>
    </w:p>
    <w:p w14:paraId="1C872EDB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申报企业认为必要的佐证资料，如</w:t>
      </w:r>
      <w:r>
        <w:rPr>
          <w:rFonts w:hint="eastAsia"/>
        </w:rPr>
        <w:t>发明专利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实用新型专利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软件著作权等证书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产品或项目应用图片1-3张</w:t>
      </w:r>
      <w:r>
        <w:rPr>
          <w:rFonts w:hint="eastAsia"/>
        </w:rPr>
        <w:t>等。</w:t>
      </w:r>
    </w:p>
    <w:p w14:paraId="510120C6">
      <w:pPr>
        <w:jc w:val="left"/>
        <w:rPr>
          <w:rFonts w:hint="eastAsia"/>
        </w:rPr>
      </w:pPr>
    </w:p>
    <w:p w14:paraId="5D634CFB">
      <w:pPr>
        <w:jc w:val="left"/>
        <w:rPr>
          <w:rFonts w:hint="eastAsia"/>
        </w:rPr>
      </w:pPr>
    </w:p>
    <w:p w14:paraId="19EA0AD2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请申报企业填写以上资料，于2026年3月10日前将word文档提交至305784471@qq.com。</w:t>
      </w:r>
    </w:p>
    <w:p w14:paraId="396C3EBD">
      <w:pPr>
        <w:rPr>
          <w:rFonts w:hint="eastAsia"/>
        </w:rPr>
      </w:pPr>
      <w:r>
        <w:rPr>
          <w:rFonts w:hint="eastAsia"/>
        </w:rPr>
        <w:t>中国充换电行业科技创新奖评审委员会办公室</w:t>
      </w:r>
    </w:p>
    <w:p w14:paraId="1E688D4A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申报咨询：</w:t>
      </w:r>
      <w:r>
        <w:rPr>
          <w:rFonts w:hint="eastAsia"/>
        </w:rPr>
        <w:t>徐雅丽 189 2370 3669</w:t>
      </w:r>
    </w:p>
    <w:p w14:paraId="55095390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会务咨询：</w:t>
      </w:r>
      <w:r>
        <w:rPr>
          <w:rFonts w:hint="eastAsia"/>
        </w:rPr>
        <w:t>王莹 133 1653 0896</w:t>
      </w:r>
    </w:p>
    <w:p w14:paraId="00EBC623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合作咨询：</w:t>
      </w:r>
      <w:r>
        <w:rPr>
          <w:rFonts w:hint="eastAsia"/>
        </w:rPr>
        <w:t>许诗漫 135 5487 4106</w:t>
      </w:r>
    </w:p>
    <w:p w14:paraId="59A94AAE">
      <w:pPr>
        <w:jc w:val="left"/>
        <w:rPr>
          <w:rFonts w:hint="eastAsia"/>
          <w:lang w:val="en-US" w:eastAsia="zh-CN"/>
        </w:rPr>
      </w:pPr>
    </w:p>
    <w:p w14:paraId="0F2B6C88">
      <w:pPr>
        <w:jc w:val="left"/>
        <w:rPr>
          <w:rFonts w:hint="eastAsia"/>
        </w:rPr>
      </w:pPr>
    </w:p>
    <w:p w14:paraId="54725488">
      <w:pPr>
        <w:jc w:val="left"/>
        <w:rPr>
          <w:rFonts w:hint="eastAsia"/>
        </w:rPr>
      </w:pPr>
    </w:p>
    <w:p w14:paraId="4AF7ED93">
      <w:pPr>
        <w:jc w:val="left"/>
        <w:rPr>
          <w:rFonts w:hint="eastAsia"/>
        </w:rPr>
      </w:pPr>
    </w:p>
    <w:p w14:paraId="4D41C6D7">
      <w:pPr>
        <w:jc w:val="left"/>
        <w:rPr>
          <w:rFonts w:hint="eastAsia"/>
        </w:rPr>
      </w:pPr>
    </w:p>
    <w:p w14:paraId="770B0A2B">
      <w:pPr>
        <w:jc w:val="left"/>
        <w:rPr>
          <w:rFonts w:hint="eastAsia"/>
        </w:rPr>
      </w:pPr>
    </w:p>
    <w:p w14:paraId="66091D63"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B1AFB"/>
    <w:multiLevelType w:val="singleLevel"/>
    <w:tmpl w:val="96DB1AF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2713582"/>
    <w:multiLevelType w:val="singleLevel"/>
    <w:tmpl w:val="D2713582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65F42BC"/>
    <w:multiLevelType w:val="singleLevel"/>
    <w:tmpl w:val="F65F42BC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002DC5A"/>
    <w:multiLevelType w:val="singleLevel"/>
    <w:tmpl w:val="0002DC5A"/>
    <w:lvl w:ilvl="0" w:tentative="0">
      <w:start w:val="3"/>
      <w:numFmt w:val="decimal"/>
      <w:suff w:val="space"/>
      <w:lvlText w:val="%1."/>
      <w:lvlJc w:val="left"/>
    </w:lvl>
  </w:abstractNum>
  <w:abstractNum w:abstractNumId="4">
    <w:nsid w:val="33134A7E"/>
    <w:multiLevelType w:val="singleLevel"/>
    <w:tmpl w:val="33134A7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C5EC6"/>
    <w:rsid w:val="52DE49D9"/>
    <w:rsid w:val="5A3C5EC6"/>
    <w:rsid w:val="77FA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2824</Words>
  <Characters>3065</Characters>
  <Lines>0</Lines>
  <Paragraphs>0</Paragraphs>
  <TotalTime>23</TotalTime>
  <ScaleCrop>false</ScaleCrop>
  <LinksUpToDate>false</LinksUpToDate>
  <CharactersWithSpaces>3119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2025-12-29T01:55:00Z</dcterms:created>
  <dc:creator>123深圳照明与显示工程协会</dc:creator>
  <cp:lastModifiedBy>深圳市新能源行业协会</cp:lastModifiedBy>
  <dcterms:modified xsi:type="dcterms:W3CDTF">2026-02-28T04:53:04Z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6325D73A0304437C8C6ACB172769E596_13</vt:lpwstr>
  </property>
  <property fmtid="{D5CDD505-2E9C-101B-9397-08002B2CF9AE}" pid="4" name="KSOTemplateDocerSaveRecord">
    <vt:lpwstr>eyJoZGlkIjoiYmFhZjk4YzQ5ODBkMTBhY2Y4ODZmMWU2MmEyNTE4ZjQiLCJ1c2VySWQiOiI0NDUxMDk0NjUifQ==</vt:lpwstr>
  </property>
</Properties>
</file>